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08AF" w14:textId="77777777" w:rsidR="00C77F7E" w:rsidRDefault="00B86D32" w:rsidP="00F95E5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14:paraId="719DF92A" w14:textId="77777777" w:rsidR="00B86D32" w:rsidRDefault="00C77F7E" w:rsidP="00F95E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ГОСУДАРСТВА И ПРАВА РОССИЙСКОЙ АКАДЕМИИ НАУК</w:t>
      </w:r>
    </w:p>
    <w:p w14:paraId="546CA70F" w14:textId="77777777" w:rsidR="00F95E5F" w:rsidRDefault="00F95E5F" w:rsidP="00F95E5F">
      <w:pPr>
        <w:jc w:val="center"/>
        <w:rPr>
          <w:rFonts w:ascii="Times New Roman" w:hAnsi="Times New Roman" w:cs="Times New Roman"/>
          <w:b/>
        </w:rPr>
      </w:pPr>
    </w:p>
    <w:p w14:paraId="361600C2" w14:textId="77777777" w:rsidR="00773E81" w:rsidRPr="008B5110" w:rsidRDefault="00773E81" w:rsidP="00773E8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B5110">
        <w:rPr>
          <w:rFonts w:ascii="Times New Roman" w:hAnsi="Times New Roman" w:cs="Times New Roman"/>
          <w:b/>
          <w:sz w:val="20"/>
          <w:szCs w:val="20"/>
        </w:rPr>
        <w:t>Структура программы аспирантуры по направленности (профилю)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110">
        <w:rPr>
          <w:rFonts w:ascii="Times New Roman" w:hAnsi="Times New Roman" w:cs="Times New Roman"/>
          <w:b/>
          <w:sz w:val="20"/>
          <w:szCs w:val="20"/>
        </w:rPr>
        <w:t>12.00.</w:t>
      </w:r>
      <w:r>
        <w:rPr>
          <w:rFonts w:ascii="Times New Roman" w:hAnsi="Times New Roman" w:cs="Times New Roman"/>
          <w:b/>
          <w:sz w:val="20"/>
          <w:szCs w:val="20"/>
        </w:rPr>
        <w:t>06 –</w:t>
      </w:r>
      <w:r w:rsidRPr="00A6772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земельное право;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природоресурсное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право; экологическое право; аграрное право</w:t>
      </w:r>
    </w:p>
    <w:p w14:paraId="481A8E96" w14:textId="77777777" w:rsidR="00F95E5F" w:rsidRPr="00F95E5F" w:rsidRDefault="00F95E5F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04"/>
        <w:gridCol w:w="577"/>
        <w:gridCol w:w="699"/>
        <w:gridCol w:w="435"/>
        <w:gridCol w:w="537"/>
        <w:gridCol w:w="446"/>
        <w:gridCol w:w="435"/>
        <w:gridCol w:w="567"/>
        <w:gridCol w:w="425"/>
        <w:gridCol w:w="425"/>
        <w:gridCol w:w="426"/>
        <w:gridCol w:w="425"/>
        <w:gridCol w:w="425"/>
        <w:gridCol w:w="425"/>
      </w:tblGrid>
      <w:tr w:rsidR="00F95E5F" w:rsidRPr="00A67724" w14:paraId="6EFF6027" w14:textId="77777777" w:rsidTr="00F95E5F">
        <w:trPr>
          <w:trHeight w:hRule="exact" w:val="336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F92B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Наименование элемента программы аспирантуры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B6F1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30F7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Кол-</w:t>
            </w:r>
            <w:r w:rsidRPr="00A67724">
              <w:rPr>
                <w:b w:val="0"/>
                <w:sz w:val="18"/>
                <w:szCs w:val="18"/>
              </w:rPr>
              <w:t>во</w:t>
            </w:r>
          </w:p>
          <w:p w14:paraId="4FA53F68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  <w:r w:rsidRPr="00A67724">
              <w:rPr>
                <w:b w:val="0"/>
                <w:sz w:val="18"/>
                <w:szCs w:val="18"/>
              </w:rPr>
              <w:t>недель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64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12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9921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</w:tr>
      <w:tr w:rsidR="00F95E5F" w:rsidRPr="00A67724" w14:paraId="61474D7A" w14:textId="77777777" w:rsidTr="00F95E5F">
        <w:trPr>
          <w:trHeight w:hRule="exact"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97DA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1</w:t>
            </w:r>
          </w:p>
          <w:p w14:paraId="08865E64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  <w:jc w:val="left"/>
            </w:pPr>
          </w:p>
        </w:tc>
        <w:tc>
          <w:tcPr>
            <w:tcW w:w="9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CDCA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15E67F59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46B03F5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D2E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69DB9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8D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2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FE9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364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52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67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8F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C36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9F2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BA9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95E5F" w:rsidRPr="00A67724" w14:paraId="41218501" w14:textId="77777777" w:rsidTr="00F95E5F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2461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455A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059D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5458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74A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3B5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BC4B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344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857F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11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8C4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401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5FC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BE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5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53EA761F" w14:textId="77777777" w:rsidTr="00F95E5F">
        <w:trPr>
          <w:trHeight w:hRule="exact"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5F4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C713F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Базовая часть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762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E5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57CF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F65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E7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A39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9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BB07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01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478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E0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F21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8A8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0FBB22F0" w14:textId="77777777" w:rsidTr="00F95E5F">
        <w:trPr>
          <w:trHeight w:hRule="exact" w:val="3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260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19A0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Иностранный язык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F4927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16A4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rStyle w:val="210pt0"/>
                <w:b w:val="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14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86A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71F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75CC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C2A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14E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572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700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F34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4D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99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0AF1E125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187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9D4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История и философия науки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EB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D87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C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1DB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5C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18C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1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C95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DE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FE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72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2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C1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E491727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6F5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2E8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Вариативная часть. Обязательные дисциплины</w:t>
            </w:r>
            <w:r>
              <w:rPr>
                <w:rStyle w:val="210pt0"/>
              </w:rPr>
              <w:t xml:space="preserve"> </w:t>
            </w:r>
          </w:p>
          <w:p w14:paraId="0A5718B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2DE6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AF5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DD5" w14:textId="77777777" w:rsidR="00F95E5F" w:rsidRPr="00B60A88" w:rsidRDefault="00F95E5F" w:rsidP="00F95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33F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24F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948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206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6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51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B4C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0E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2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B9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C60DBEA" w14:textId="77777777" w:rsidTr="00F95E5F">
        <w:trPr>
          <w:trHeight w:hRule="exact" w:val="2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288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C815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Методология юридического научного исследования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10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DAFD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DB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E50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C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2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F22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4D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12C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A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B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D8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B0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041B6C8C" w14:textId="77777777" w:rsidTr="00F95E5F">
        <w:trPr>
          <w:trHeight w:hRule="exact" w:val="3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1A5C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BFCC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7F70C7">
              <w:rPr>
                <w:b w:val="0"/>
                <w:sz w:val="20"/>
                <w:szCs w:val="20"/>
              </w:rPr>
              <w:t>Педагогика и технология преподавания в высшей школе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B10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258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6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1D7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5BD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8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30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0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9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CB6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BC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D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856A762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FE504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01A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Проблемы теории права и государства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AA29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7C0E2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893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C6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DF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DD1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CD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70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35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C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6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FD5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3986CAE" w14:textId="77777777" w:rsidTr="00F95E5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04945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C0C6" w14:textId="51630BF2" w:rsidR="00F95E5F" w:rsidRPr="00AA271D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Земельное право; </w:t>
            </w:r>
            <w:proofErr w:type="spellStart"/>
            <w:r>
              <w:rPr>
                <w:b w:val="0"/>
                <w:sz w:val="20"/>
                <w:szCs w:val="20"/>
              </w:rPr>
              <w:t>природоресурсное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право; экологическое право; аграрное право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B2433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8A22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68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25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82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3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F3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A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28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BB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1F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EB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3FF5DA1C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E112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B2A6" w14:textId="77777777" w:rsidR="00F95E5F" w:rsidRPr="008B511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8B5110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8B5110">
              <w:rPr>
                <w:rStyle w:val="210pt0"/>
              </w:rPr>
              <w:t>. Вариативная часть. Дисциплины по выбору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6DF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5402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AE9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22E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293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0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341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4C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8F4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B4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2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68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67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81" w14:paraId="725B92CB" w14:textId="77777777" w:rsidTr="00987F8F">
        <w:trPr>
          <w:trHeight w:hRule="exact" w:val="25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D4ABF" w14:textId="77777777" w:rsidR="00773E81" w:rsidRDefault="00773E81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74C6" w14:textId="0A2E3BC2" w:rsidR="00773E81" w:rsidRPr="00AA271D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7310F8">
              <w:rPr>
                <w:b w:val="0"/>
                <w:sz w:val="20"/>
                <w:szCs w:val="20"/>
              </w:rPr>
              <w:t xml:space="preserve">Теоретико-методологические эколого-правовые основы устойчивого развития России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C5A4" w14:textId="77777777" w:rsidR="00773E81" w:rsidRPr="00B60A88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0C21" w14:textId="77777777" w:rsidR="00773E81" w:rsidRPr="00B60A88" w:rsidRDefault="00773E81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2907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F9F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495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A5FD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94AF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BE47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6A92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2AC8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4A4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91F9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FAF7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81" w14:paraId="780D5636" w14:textId="77777777" w:rsidTr="00987F8F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775F" w14:textId="77777777" w:rsidR="00773E81" w:rsidRDefault="00773E81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F5AA4" w14:textId="514FF59C" w:rsidR="00773E81" w:rsidRPr="00AA271D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>Теоретико-правовые проблемы управления в сфере использования и охраны земель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2B55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28FB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FB80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0EE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5BA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D30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6240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2CF5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88A5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1362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7098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078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661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F3E40BD" w14:textId="77777777" w:rsidTr="00F95E5F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14C31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CBB1" w14:textId="63C8476F" w:rsidR="00F95E5F" w:rsidRPr="00AA271D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>Вопросы правового регулирования отношений, возникающих в процессе использования и охраны природных ресурсов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219D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1557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3A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DF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A4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9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17D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1D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596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44F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B5C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7B0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13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59901BFB" w14:textId="77777777" w:rsidTr="00F95E5F">
        <w:trPr>
          <w:trHeight w:hRule="exact" w:val="2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667A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26494" w14:textId="4D07F11E" w:rsidR="00F95E5F" w:rsidRPr="00AA271D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Теоретические проблемы правового регулирования аграрных отношений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5A7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13E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C8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67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4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3BF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9E7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FB4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2B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B3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A5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AD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9B6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456E9823" w14:textId="77777777" w:rsidTr="00F95E5F">
        <w:trPr>
          <w:trHeight w:hRule="exact"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4A4C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2</w:t>
            </w:r>
          </w:p>
          <w:p w14:paraId="55C4FE7B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895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  <w:r>
              <w:rPr>
                <w:rStyle w:val="210pt0"/>
              </w:rPr>
              <w:t>Практики</w:t>
            </w:r>
            <w:r w:rsidRPr="00AA271D">
              <w:rPr>
                <w:rStyle w:val="210pt0"/>
              </w:rPr>
              <w:t>. Вариативная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2546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D7A2" w14:textId="77777777" w:rsidR="00F95E5F" w:rsidRPr="00D52B7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21B2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3D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FC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0333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9050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018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DE1F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3BC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11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F4E7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65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513958A0" w14:textId="77777777" w:rsidTr="00F95E5F">
        <w:trPr>
          <w:trHeight w:hRule="exact" w:val="29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F4577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BC6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Педагогическая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4506A8C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605E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B205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225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2F4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A27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63A6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C3A7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A5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DE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CF3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3D7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5CE4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42DCF69" w14:textId="77777777" w:rsidTr="00F95E5F">
        <w:trPr>
          <w:trHeight w:hRule="exact" w:val="3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9E0A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F0B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Научн</w:t>
            </w:r>
            <w:r>
              <w:rPr>
                <w:b w:val="0"/>
                <w:sz w:val="20"/>
                <w:szCs w:val="20"/>
              </w:rPr>
              <w:t>о-исследовательская</w:t>
            </w:r>
            <w:r w:rsidRPr="00331E14">
              <w:rPr>
                <w:b w:val="0"/>
                <w:sz w:val="20"/>
                <w:szCs w:val="20"/>
              </w:rPr>
              <w:t xml:space="preserve">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D4E36A2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2A763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6632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EDA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CE0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9BF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F13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15ED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FD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4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DF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8B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91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5C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215FA9A" w14:textId="77777777" w:rsidTr="00F95E5F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79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25B3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>
              <w:rPr>
                <w:rStyle w:val="210pt0"/>
              </w:rPr>
              <w:t>Научные исследования</w:t>
            </w:r>
            <w:r w:rsidRPr="00AA271D">
              <w:rPr>
                <w:rStyle w:val="210pt0"/>
              </w:rPr>
              <w:t>. Вариативная часть</w:t>
            </w:r>
            <w:r>
              <w:rPr>
                <w:rStyle w:val="210pt0"/>
              </w:rPr>
              <w:t xml:space="preserve"> </w:t>
            </w:r>
          </w:p>
          <w:p w14:paraId="68D27019" w14:textId="77777777" w:rsidR="00F95E5F" w:rsidRPr="00D55D8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597A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C9AD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416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24E5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21CE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584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DCFC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75D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2E6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8D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D9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BA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A31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D8EC392" w14:textId="77777777" w:rsidTr="00F95E5F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BB298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F6A74" w14:textId="77777777" w:rsidR="00F95E5F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юридических наук</w:t>
            </w:r>
          </w:p>
          <w:p w14:paraId="44E3BA15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9E94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3A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BF09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864C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D2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CE0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F4F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67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72A11C3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37F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4487B534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67C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C7C251E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A6C0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E11C5BB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5054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2AA5859A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BAE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3AF77AC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</w:tr>
      <w:tr w:rsidR="00F95E5F" w14:paraId="420CDEB9" w14:textId="77777777" w:rsidTr="00F95E5F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99D3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4</w:t>
            </w:r>
            <w:r>
              <w:rPr>
                <w:rStyle w:val="210pt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6E8C8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Госу</w:t>
            </w:r>
            <w:r>
              <w:rPr>
                <w:rStyle w:val="210pt0"/>
              </w:rPr>
              <w:t>дарственная итоговая аттестация</w:t>
            </w:r>
            <w:r w:rsidRPr="00AA271D">
              <w:rPr>
                <w:rStyle w:val="210pt0"/>
              </w:rPr>
              <w:t>. Базовая часть</w:t>
            </w:r>
          </w:p>
          <w:p w14:paraId="293CEBD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7C61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BB5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C9C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EA7F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DD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E6C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7E2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F87F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9F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E44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D28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7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2F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8A4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11ACAABA" w14:textId="77777777" w:rsidTr="00F95E5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2EA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EC501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Подготовка и сдача государственного экзамена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B48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3BA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1D6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2E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4F9D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20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6D4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307B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9E8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A06D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3297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9F26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E9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  <w:tr w:rsidR="00F95E5F" w14:paraId="1F979D93" w14:textId="77777777" w:rsidTr="00F95E5F">
        <w:trPr>
          <w:trHeight w:hRule="exact"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E541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24D65" w14:textId="77777777" w:rsidR="00773E81" w:rsidRDefault="00F95E5F" w:rsidP="00773E81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rStyle w:val="210pt0"/>
                <w:b w:val="0"/>
              </w:rPr>
              <w:t xml:space="preserve"> </w:t>
            </w:r>
            <w:r w:rsidR="00773E81" w:rsidRPr="00AA271D">
              <w:rPr>
                <w:rStyle w:val="210pt0"/>
                <w:b w:val="0"/>
              </w:rPr>
              <w:t>на соискание ученой степени кандидата юридических наук</w:t>
            </w:r>
            <w:bookmarkStart w:id="0" w:name="_GoBack"/>
            <w:bookmarkEnd w:id="0"/>
          </w:p>
          <w:p w14:paraId="2E8C20B7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EB7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3233" w14:textId="77777777" w:rsidR="00F95E5F" w:rsidRPr="00F95E5F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A1B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1B5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5469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136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B59A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95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BAE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0F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138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4444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1EB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</w:tbl>
    <w:p w14:paraId="1684C4C8" w14:textId="77777777" w:rsidR="00D3033A" w:rsidRDefault="00D3033A"/>
    <w:sectPr w:rsidR="00D3033A" w:rsidSect="00B86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D3A18" w14:textId="77777777" w:rsidR="00276E2D" w:rsidRDefault="00276E2D" w:rsidP="00C77F7E">
      <w:r>
        <w:separator/>
      </w:r>
    </w:p>
  </w:endnote>
  <w:endnote w:type="continuationSeparator" w:id="0">
    <w:p w14:paraId="114DFFC8" w14:textId="77777777" w:rsidR="00276E2D" w:rsidRDefault="00276E2D" w:rsidP="00C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FF57" w14:textId="77777777" w:rsidR="00276E2D" w:rsidRDefault="00276E2D" w:rsidP="00C77F7E">
      <w:r>
        <w:separator/>
      </w:r>
    </w:p>
  </w:footnote>
  <w:footnote w:type="continuationSeparator" w:id="0">
    <w:p w14:paraId="570234A4" w14:textId="77777777" w:rsidR="00276E2D" w:rsidRDefault="00276E2D" w:rsidP="00C7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2"/>
    <w:rsid w:val="001D0824"/>
    <w:rsid w:val="00276E2D"/>
    <w:rsid w:val="0039541B"/>
    <w:rsid w:val="00397743"/>
    <w:rsid w:val="00560BAB"/>
    <w:rsid w:val="005D1E19"/>
    <w:rsid w:val="00773E81"/>
    <w:rsid w:val="008000DA"/>
    <w:rsid w:val="0099683C"/>
    <w:rsid w:val="009B4BFA"/>
    <w:rsid w:val="009D74C2"/>
    <w:rsid w:val="00A836E1"/>
    <w:rsid w:val="00B86D32"/>
    <w:rsid w:val="00BD1187"/>
    <w:rsid w:val="00C10555"/>
    <w:rsid w:val="00C336F6"/>
    <w:rsid w:val="00C51719"/>
    <w:rsid w:val="00C77F7E"/>
    <w:rsid w:val="00D3033A"/>
    <w:rsid w:val="00F71C73"/>
    <w:rsid w:val="00F8685E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2E74-E9F1-0747-9BB1-0CF8842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irpran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Кабинет Компьютер 1</dc:creator>
  <cp:keywords/>
  <dc:description/>
  <cp:lastModifiedBy>Пользователь Microsoft Office</cp:lastModifiedBy>
  <cp:revision>15</cp:revision>
  <cp:lastPrinted>2016-06-24T15:25:00Z</cp:lastPrinted>
  <dcterms:created xsi:type="dcterms:W3CDTF">2016-04-25T13:52:00Z</dcterms:created>
  <dcterms:modified xsi:type="dcterms:W3CDTF">2016-06-25T15:53:00Z</dcterms:modified>
</cp:coreProperties>
</file>